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67210C6" w:rsidR="008E7AFB" w:rsidRDefault="00F3045A" w:rsidP="008E7AFB">
      <w:pPr>
        <w:jc w:val="center"/>
      </w:pPr>
      <w:r>
        <w:t>Board of S</w:t>
      </w:r>
      <w:r w:rsidR="008E7AFB">
        <w:t>upervisors</w:t>
      </w:r>
    </w:p>
    <w:p w14:paraId="00FA53AD" w14:textId="5247DC84" w:rsidR="0096227C" w:rsidRDefault="0096227C" w:rsidP="008E7AFB">
      <w:pPr>
        <w:jc w:val="center"/>
      </w:pPr>
      <w:r>
        <w:t>Regular Meeting</w:t>
      </w:r>
    </w:p>
    <w:p w14:paraId="0B26B05E" w14:textId="2ECFCDFF" w:rsidR="008E7AFB" w:rsidRDefault="00FB342C" w:rsidP="008E7AFB">
      <w:pPr>
        <w:jc w:val="center"/>
      </w:pPr>
      <w:r>
        <w:t>Meeting Minutes</w:t>
      </w:r>
      <w:r w:rsidR="005B501C">
        <w:t xml:space="preserve"> and Conditional Use Hearing (5:30 p.m.)</w:t>
      </w:r>
    </w:p>
    <w:p w14:paraId="6648C024" w14:textId="0D6C3245" w:rsidR="008E7AFB" w:rsidRDefault="005B501C" w:rsidP="008E7AFB">
      <w:pPr>
        <w:jc w:val="center"/>
      </w:pPr>
      <w:r>
        <w:t>March</w:t>
      </w:r>
      <w:r w:rsidR="002A7C10">
        <w:t xml:space="preserve"> 11</w:t>
      </w:r>
      <w:r w:rsidR="00FE5C69">
        <w:t>, 201</w:t>
      </w:r>
      <w:r w:rsidR="0096227C">
        <w:t>9</w:t>
      </w:r>
    </w:p>
    <w:p w14:paraId="4DDAAB13" w14:textId="3A25DD10" w:rsidR="0096227C" w:rsidRDefault="0096227C" w:rsidP="008E7AFB">
      <w:pPr>
        <w:jc w:val="center"/>
      </w:pPr>
      <w:r>
        <w:t>6:</w:t>
      </w:r>
      <w:r w:rsidR="002A7C10">
        <w:t>00</w:t>
      </w:r>
      <w:r>
        <w:t xml:space="preserve"> p.m.</w:t>
      </w:r>
    </w:p>
    <w:p w14:paraId="65A19F78" w14:textId="77777777" w:rsidR="0096227C" w:rsidRDefault="0096227C" w:rsidP="008E7AFB">
      <w:pPr>
        <w:jc w:val="center"/>
      </w:pPr>
    </w:p>
    <w:p w14:paraId="286C7185" w14:textId="62FE3F50" w:rsidR="00444704" w:rsidRDefault="00A23B21" w:rsidP="008E7AFB">
      <w:pPr>
        <w:rPr>
          <w:sz w:val="22"/>
          <w:szCs w:val="22"/>
        </w:rPr>
      </w:pPr>
      <w:r>
        <w:rPr>
          <w:sz w:val="22"/>
          <w:szCs w:val="22"/>
        </w:rPr>
        <w:t>CALL TO ORDER</w:t>
      </w:r>
      <w:r w:rsidR="00444704">
        <w:rPr>
          <w:sz w:val="22"/>
          <w:szCs w:val="22"/>
        </w:rPr>
        <w:t xml:space="preserve"> and PLEDGE OF ALLEGIANCE</w:t>
      </w:r>
    </w:p>
    <w:p w14:paraId="4ECFD9F8" w14:textId="77777777" w:rsidR="00444704" w:rsidRDefault="00444704" w:rsidP="008E7AFB">
      <w:pPr>
        <w:rPr>
          <w:sz w:val="22"/>
          <w:szCs w:val="22"/>
        </w:rPr>
      </w:pPr>
    </w:p>
    <w:p w14:paraId="1000210D" w14:textId="6BF2F718"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63A70B84" w14:textId="38F1C374" w:rsidR="008E7AFB" w:rsidRDefault="00FB342C" w:rsidP="0096227C">
      <w:pPr>
        <w:ind w:left="2160"/>
        <w:rPr>
          <w:sz w:val="22"/>
          <w:szCs w:val="22"/>
        </w:rPr>
      </w:pPr>
      <w:r>
        <w:rPr>
          <w:sz w:val="22"/>
          <w:szCs w:val="22"/>
        </w:rPr>
        <w:t xml:space="preserve">on </w:t>
      </w:r>
      <w:r w:rsidR="002A7C10">
        <w:rPr>
          <w:sz w:val="22"/>
          <w:szCs w:val="22"/>
        </w:rPr>
        <w:t>Monday</w:t>
      </w:r>
      <w:r w:rsidR="00FE5C69">
        <w:rPr>
          <w:sz w:val="22"/>
          <w:szCs w:val="22"/>
        </w:rPr>
        <w:t xml:space="preserve">, </w:t>
      </w:r>
      <w:r w:rsidR="005B501C">
        <w:rPr>
          <w:sz w:val="22"/>
          <w:szCs w:val="22"/>
        </w:rPr>
        <w:t>March</w:t>
      </w:r>
      <w:r w:rsidR="002A7C10">
        <w:rPr>
          <w:sz w:val="22"/>
          <w:szCs w:val="22"/>
        </w:rPr>
        <w:t xml:space="preserve"> 11</w:t>
      </w:r>
      <w:r w:rsidR="00FE5C69">
        <w:rPr>
          <w:sz w:val="22"/>
          <w:szCs w:val="22"/>
        </w:rPr>
        <w:t>, 201</w:t>
      </w:r>
      <w:r w:rsidR="0096227C">
        <w:rPr>
          <w:sz w:val="22"/>
          <w:szCs w:val="22"/>
        </w:rPr>
        <w:t>9</w:t>
      </w:r>
      <w:r w:rsidR="008E7AFB" w:rsidRPr="0002167E">
        <w:rPr>
          <w:sz w:val="22"/>
          <w:szCs w:val="22"/>
        </w:rPr>
        <w:t xml:space="preserve">.  The meeting was called to order by Chairman </w:t>
      </w:r>
      <w:r w:rsidR="00831A67">
        <w:rPr>
          <w:sz w:val="22"/>
          <w:szCs w:val="22"/>
        </w:rPr>
        <w:t xml:space="preserve">Rodger </w:t>
      </w:r>
      <w:r w:rsidR="008E7AFB" w:rsidRPr="0002167E">
        <w:rPr>
          <w:sz w:val="22"/>
          <w:szCs w:val="22"/>
        </w:rPr>
        <w:t>Kendall</w:t>
      </w:r>
      <w:r w:rsidR="0096227C">
        <w:rPr>
          <w:sz w:val="22"/>
          <w:szCs w:val="22"/>
        </w:rPr>
        <w:t xml:space="preserve"> at </w:t>
      </w:r>
      <w:r w:rsidR="005B501C">
        <w:rPr>
          <w:sz w:val="22"/>
          <w:szCs w:val="22"/>
        </w:rPr>
        <w:t>5:30</w:t>
      </w:r>
      <w:r w:rsidR="0096227C">
        <w:rPr>
          <w:sz w:val="22"/>
          <w:szCs w:val="22"/>
        </w:rPr>
        <w:t xml:space="preserve"> p.m</w:t>
      </w:r>
      <w:r w:rsidR="008E7AFB" w:rsidRPr="0002167E">
        <w:rPr>
          <w:sz w:val="22"/>
          <w:szCs w:val="22"/>
        </w:rPr>
        <w:t xml:space="preserve">.  </w:t>
      </w:r>
      <w:r w:rsidR="005B501C">
        <w:rPr>
          <w:sz w:val="22"/>
          <w:szCs w:val="22"/>
        </w:rPr>
        <w:t>for the Conditional Use Hearing of Burgettstown Road Associates, LLC.</w:t>
      </w:r>
    </w:p>
    <w:p w14:paraId="273F1773" w14:textId="3A736BE6" w:rsidR="00444704" w:rsidRDefault="00444704" w:rsidP="0096227C">
      <w:pPr>
        <w:ind w:left="2160"/>
        <w:rPr>
          <w:sz w:val="22"/>
          <w:szCs w:val="22"/>
        </w:rPr>
      </w:pPr>
    </w:p>
    <w:p w14:paraId="78FF1737" w14:textId="0268C2A8" w:rsidR="00444704" w:rsidRPr="0002167E" w:rsidRDefault="00444704" w:rsidP="0096227C">
      <w:pPr>
        <w:ind w:left="2160"/>
        <w:rPr>
          <w:sz w:val="22"/>
          <w:szCs w:val="22"/>
        </w:rPr>
      </w:pPr>
      <w:r>
        <w:rPr>
          <w:sz w:val="22"/>
          <w:szCs w:val="22"/>
        </w:rPr>
        <w:t>Pledge of Allegiance to the flag was conducted.</w:t>
      </w:r>
    </w:p>
    <w:p w14:paraId="1A71B793" w14:textId="77777777" w:rsidR="008E7AFB" w:rsidRPr="0002167E" w:rsidRDefault="008E7AFB" w:rsidP="008E7AFB">
      <w:pPr>
        <w:rPr>
          <w:sz w:val="22"/>
          <w:szCs w:val="22"/>
        </w:rPr>
      </w:pPr>
      <w:r w:rsidRPr="0002167E">
        <w:rPr>
          <w:sz w:val="22"/>
          <w:szCs w:val="22"/>
        </w:rPr>
        <w:tab/>
      </w:r>
    </w:p>
    <w:p w14:paraId="305116D9" w14:textId="77777777" w:rsidR="005B501C" w:rsidRDefault="008E7AFB" w:rsidP="0096227C">
      <w:pPr>
        <w:ind w:left="2160"/>
        <w:rPr>
          <w:sz w:val="22"/>
          <w:szCs w:val="22"/>
        </w:rPr>
      </w:pPr>
      <w:r w:rsidRPr="0002167E">
        <w:rPr>
          <w:sz w:val="22"/>
          <w:szCs w:val="22"/>
        </w:rPr>
        <w:t>Present at the meeting were Chairman Rodger Kendall, Vice Chai</w:t>
      </w:r>
      <w:r w:rsidR="0096227C">
        <w:rPr>
          <w:sz w:val="22"/>
          <w:szCs w:val="22"/>
        </w:rPr>
        <w:t xml:space="preserve">r </w:t>
      </w:r>
      <w:r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Pr="0002167E">
        <w:rPr>
          <w:sz w:val="22"/>
          <w:szCs w:val="22"/>
        </w:rPr>
        <w:t xml:space="preserve"> </w:t>
      </w:r>
      <w:r w:rsidR="00D33D87">
        <w:rPr>
          <w:sz w:val="22"/>
          <w:szCs w:val="22"/>
        </w:rPr>
        <w:t>Crystal Brown</w:t>
      </w:r>
      <w:r w:rsidR="00FB342C">
        <w:rPr>
          <w:sz w:val="22"/>
          <w:szCs w:val="22"/>
        </w:rPr>
        <w:t>,</w:t>
      </w:r>
      <w:r w:rsidR="0096227C">
        <w:rPr>
          <w:sz w:val="22"/>
          <w:szCs w:val="22"/>
        </w:rPr>
        <w:t xml:space="preserve"> </w:t>
      </w:r>
      <w:r w:rsidR="0002167E">
        <w:rPr>
          <w:sz w:val="22"/>
          <w:szCs w:val="22"/>
        </w:rPr>
        <w:t xml:space="preserve">Solicitor </w:t>
      </w:r>
      <w:r w:rsidR="002A7C10">
        <w:rPr>
          <w:sz w:val="22"/>
          <w:szCs w:val="22"/>
        </w:rPr>
        <w:t xml:space="preserve">Gretchen Moore, </w:t>
      </w:r>
      <w:r w:rsidR="005B501C">
        <w:rPr>
          <w:sz w:val="22"/>
          <w:szCs w:val="22"/>
        </w:rPr>
        <w:t>Township Engineer Keith Straight, and Zoning Officer Mark Dorsey.</w:t>
      </w:r>
    </w:p>
    <w:p w14:paraId="6C6450D4" w14:textId="77777777" w:rsidR="005B501C" w:rsidRDefault="005B501C" w:rsidP="005B501C">
      <w:pPr>
        <w:rPr>
          <w:sz w:val="22"/>
          <w:szCs w:val="22"/>
        </w:rPr>
      </w:pPr>
    </w:p>
    <w:p w14:paraId="75255932" w14:textId="77777777" w:rsidR="005B501C" w:rsidRDefault="005B501C" w:rsidP="005B501C">
      <w:pPr>
        <w:rPr>
          <w:sz w:val="22"/>
          <w:szCs w:val="22"/>
        </w:rPr>
      </w:pPr>
      <w:r>
        <w:rPr>
          <w:sz w:val="22"/>
          <w:szCs w:val="22"/>
        </w:rPr>
        <w:t>CONDITIONAL USE HEARING</w:t>
      </w:r>
    </w:p>
    <w:p w14:paraId="221BA0CB" w14:textId="77777777" w:rsidR="005B501C" w:rsidRDefault="005B501C" w:rsidP="005B501C">
      <w:pPr>
        <w:rPr>
          <w:sz w:val="22"/>
          <w:szCs w:val="22"/>
        </w:rPr>
      </w:pPr>
      <w:r>
        <w:rPr>
          <w:sz w:val="22"/>
          <w:szCs w:val="22"/>
        </w:rPr>
        <w:tab/>
      </w:r>
      <w:r>
        <w:rPr>
          <w:sz w:val="22"/>
          <w:szCs w:val="22"/>
        </w:rPr>
        <w:tab/>
      </w:r>
      <w:r>
        <w:rPr>
          <w:sz w:val="22"/>
          <w:szCs w:val="22"/>
        </w:rPr>
        <w:tab/>
      </w:r>
    </w:p>
    <w:p w14:paraId="44E74AFB" w14:textId="77777777" w:rsidR="005B501C" w:rsidRDefault="005B501C" w:rsidP="005B501C">
      <w:pPr>
        <w:rPr>
          <w:sz w:val="22"/>
          <w:szCs w:val="22"/>
        </w:rPr>
      </w:pPr>
      <w:r>
        <w:rPr>
          <w:sz w:val="22"/>
          <w:szCs w:val="22"/>
        </w:rPr>
        <w:tab/>
      </w:r>
      <w:r>
        <w:rPr>
          <w:sz w:val="22"/>
          <w:szCs w:val="22"/>
        </w:rPr>
        <w:tab/>
      </w:r>
      <w:r>
        <w:rPr>
          <w:sz w:val="22"/>
          <w:szCs w:val="22"/>
        </w:rPr>
        <w:tab/>
        <w:t xml:space="preserve">Chairman Kendall turned the meeting over to Solicitor Gretchen Moore.  Court Reporter </w:t>
      </w:r>
      <w:r>
        <w:rPr>
          <w:sz w:val="22"/>
          <w:szCs w:val="22"/>
        </w:rPr>
        <w:tab/>
      </w:r>
    </w:p>
    <w:p w14:paraId="1F4DAB43" w14:textId="77777777" w:rsidR="005B501C" w:rsidRDefault="005B501C" w:rsidP="005B501C">
      <w:pPr>
        <w:rPr>
          <w:sz w:val="22"/>
          <w:szCs w:val="22"/>
        </w:rPr>
      </w:pPr>
      <w:r>
        <w:rPr>
          <w:sz w:val="22"/>
          <w:szCs w:val="22"/>
        </w:rPr>
        <w:tab/>
      </w:r>
      <w:r>
        <w:rPr>
          <w:sz w:val="22"/>
          <w:szCs w:val="22"/>
        </w:rPr>
        <w:tab/>
      </w:r>
      <w:r>
        <w:rPr>
          <w:sz w:val="22"/>
          <w:szCs w:val="22"/>
        </w:rPr>
        <w:tab/>
        <w:t xml:space="preserve">Kim Strnisa was present.  Persons wishing to speak were sworn-in.  John Heyl, of Lennon </w:t>
      </w:r>
    </w:p>
    <w:p w14:paraId="5ED46A05" w14:textId="47AAE489" w:rsidR="008E7AFB" w:rsidRDefault="005B501C" w:rsidP="005B501C">
      <w:pPr>
        <w:ind w:left="2160"/>
        <w:rPr>
          <w:sz w:val="22"/>
          <w:szCs w:val="22"/>
        </w:rPr>
      </w:pPr>
      <w:r>
        <w:rPr>
          <w:sz w:val="22"/>
          <w:szCs w:val="22"/>
        </w:rPr>
        <w:t>Smith Souleret presented details on the Conditional Use Application on behalf of client Burgettstown Road Associates</w:t>
      </w:r>
      <w:r w:rsidR="005732E3">
        <w:rPr>
          <w:sz w:val="22"/>
          <w:szCs w:val="22"/>
        </w:rPr>
        <w:t xml:space="preserve"> to develop an Industrial Park on Ridge Road.  </w:t>
      </w:r>
      <w:r>
        <w:rPr>
          <w:sz w:val="22"/>
          <w:szCs w:val="22"/>
        </w:rPr>
        <w:t xml:space="preserve"> Township Engineer Keith Straight offered his comments on the Application.  Complete notes of the commentary can be found in the official court record taken by Ms. Strnisa.  No public </w:t>
      </w:r>
      <w:r w:rsidR="005732E3">
        <w:rPr>
          <w:sz w:val="22"/>
          <w:szCs w:val="22"/>
        </w:rPr>
        <w:t>discussion</w:t>
      </w:r>
      <w:r>
        <w:rPr>
          <w:sz w:val="22"/>
          <w:szCs w:val="22"/>
        </w:rPr>
        <w:t xml:space="preserve"> took place.  Rodger Kendall made a minor clarification, and no other Board member had any questions.  At this point the Hearing was closed.  </w:t>
      </w:r>
      <w:r w:rsidR="00FE5C69">
        <w:rPr>
          <w:sz w:val="22"/>
          <w:szCs w:val="22"/>
        </w:rPr>
        <w:t xml:space="preserve"> </w:t>
      </w:r>
      <w:r>
        <w:rPr>
          <w:sz w:val="22"/>
          <w:szCs w:val="22"/>
        </w:rPr>
        <w:t xml:space="preserve">A brief intermission took place until 6:00 p.m., when the Regular Meeting commenced.  </w:t>
      </w:r>
    </w:p>
    <w:p w14:paraId="59FD32B6" w14:textId="77777777" w:rsidR="005B501C" w:rsidRPr="0002167E" w:rsidRDefault="005B501C" w:rsidP="005B501C">
      <w:pPr>
        <w:ind w:left="2160"/>
        <w:rPr>
          <w:sz w:val="22"/>
          <w:szCs w:val="22"/>
        </w:rPr>
      </w:pPr>
    </w:p>
    <w:p w14:paraId="43C424FB" w14:textId="77777777" w:rsidR="005B501C" w:rsidRDefault="005B501C" w:rsidP="005B501C">
      <w:pPr>
        <w:rPr>
          <w:sz w:val="22"/>
          <w:szCs w:val="22"/>
        </w:rPr>
      </w:pPr>
      <w:r>
        <w:rPr>
          <w:sz w:val="22"/>
          <w:szCs w:val="22"/>
        </w:rPr>
        <w:t>CALL TO ORDER and PLEDGE OF ALLEGIANCE</w:t>
      </w:r>
    </w:p>
    <w:p w14:paraId="543FA934" w14:textId="77777777" w:rsidR="005B501C" w:rsidRDefault="008E7AFB" w:rsidP="008E7AFB">
      <w:pPr>
        <w:rPr>
          <w:sz w:val="22"/>
          <w:szCs w:val="22"/>
        </w:rPr>
      </w:pPr>
      <w:r w:rsidRPr="0002167E">
        <w:rPr>
          <w:sz w:val="22"/>
          <w:szCs w:val="22"/>
        </w:rPr>
        <w:tab/>
      </w:r>
      <w:r w:rsidRPr="0002167E">
        <w:rPr>
          <w:sz w:val="22"/>
          <w:szCs w:val="22"/>
        </w:rPr>
        <w:tab/>
      </w:r>
      <w:r w:rsidRPr="0002167E">
        <w:rPr>
          <w:sz w:val="22"/>
          <w:szCs w:val="22"/>
        </w:rPr>
        <w:tab/>
      </w:r>
    </w:p>
    <w:p w14:paraId="1689099A" w14:textId="3D228E56" w:rsidR="005B501C" w:rsidRDefault="005B501C" w:rsidP="005B501C">
      <w:pPr>
        <w:ind w:left="2160"/>
        <w:rPr>
          <w:sz w:val="22"/>
          <w:szCs w:val="22"/>
        </w:rPr>
      </w:pPr>
      <w:r>
        <w:rPr>
          <w:sz w:val="22"/>
          <w:szCs w:val="22"/>
        </w:rPr>
        <w:t xml:space="preserve">As noted above, all Supervisors, Solicitor, Engineer, Manager, and Zoning Officer were in place.  </w:t>
      </w:r>
    </w:p>
    <w:p w14:paraId="22E12C1F" w14:textId="74EF2C72" w:rsidR="0099250F" w:rsidRDefault="008E7AFB" w:rsidP="008E7AFB">
      <w:pPr>
        <w:rPr>
          <w:sz w:val="22"/>
          <w:szCs w:val="22"/>
        </w:rPr>
      </w:pPr>
      <w:r w:rsidRPr="0002167E">
        <w:rPr>
          <w:sz w:val="22"/>
          <w:szCs w:val="22"/>
        </w:rPr>
        <w:tab/>
      </w:r>
    </w:p>
    <w:p w14:paraId="190C5880" w14:textId="62ADA6EB"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hairman asked if anyone wished to speak on agenda items only.</w:t>
      </w:r>
      <w:r w:rsidR="00A27D70">
        <w:rPr>
          <w:sz w:val="22"/>
          <w:szCs w:val="22"/>
        </w:rPr>
        <w:t xml:space="preserve">  </w:t>
      </w:r>
      <w:r w:rsidR="00FE5C69">
        <w:rPr>
          <w:sz w:val="22"/>
          <w:szCs w:val="22"/>
        </w:rPr>
        <w:t xml:space="preserve">No </w:t>
      </w:r>
      <w:r w:rsidR="00DA7862">
        <w:rPr>
          <w:sz w:val="22"/>
          <w:szCs w:val="22"/>
        </w:rPr>
        <w:t>person</w:t>
      </w:r>
      <w:r w:rsidR="00FE5C69">
        <w:rPr>
          <w:sz w:val="22"/>
          <w:szCs w:val="22"/>
        </w:rPr>
        <w:t xml:space="preserve"> wished to speak.  </w:t>
      </w:r>
    </w:p>
    <w:p w14:paraId="59100EA2" w14:textId="75482459" w:rsidR="008E7AFB" w:rsidRPr="0002167E" w:rsidRDefault="008E7AFB" w:rsidP="008E7AFB">
      <w:pPr>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530C1792" w:rsidR="00A23B21" w:rsidRDefault="00A23B21" w:rsidP="00A23B21">
      <w:pPr>
        <w:ind w:left="2160" w:hanging="2880"/>
        <w:rPr>
          <w:sz w:val="22"/>
          <w:szCs w:val="22"/>
        </w:rPr>
      </w:pPr>
      <w:r>
        <w:rPr>
          <w:sz w:val="22"/>
          <w:szCs w:val="22"/>
        </w:rPr>
        <w:tab/>
      </w:r>
      <w:bookmarkStart w:id="0" w:name="_Hlk500491781"/>
      <w:r w:rsidR="002A7C10">
        <w:rPr>
          <w:sz w:val="22"/>
          <w:szCs w:val="22"/>
        </w:rPr>
        <w:t>Donaldson</w:t>
      </w:r>
      <w:r w:rsidR="00302CF2">
        <w:rPr>
          <w:sz w:val="22"/>
          <w:szCs w:val="22"/>
        </w:rPr>
        <w:t xml:space="preserve"> made a </w:t>
      </w:r>
      <w:r w:rsidR="00302CF2" w:rsidRPr="00E31339">
        <w:rPr>
          <w:color w:val="FF0000"/>
          <w:sz w:val="22"/>
          <w:szCs w:val="22"/>
        </w:rPr>
        <w:t>motion</w:t>
      </w:r>
      <w:r w:rsidR="00302CF2">
        <w:rPr>
          <w:sz w:val="22"/>
          <w:szCs w:val="22"/>
        </w:rPr>
        <w:t xml:space="preserve"> to </w:t>
      </w:r>
      <w:r w:rsidR="00FB342C">
        <w:rPr>
          <w:sz w:val="22"/>
          <w:szCs w:val="22"/>
        </w:rPr>
        <w:t>approve the minutes</w:t>
      </w:r>
      <w:r w:rsidR="00302CF2">
        <w:rPr>
          <w:sz w:val="22"/>
          <w:szCs w:val="22"/>
        </w:rPr>
        <w:t xml:space="preserve"> from the </w:t>
      </w:r>
      <w:r w:rsidR="005B501C">
        <w:rPr>
          <w:sz w:val="22"/>
          <w:szCs w:val="22"/>
        </w:rPr>
        <w:t>Regular Meeting</w:t>
      </w:r>
      <w:r w:rsidR="002A7C10">
        <w:rPr>
          <w:sz w:val="22"/>
          <w:szCs w:val="22"/>
        </w:rPr>
        <w:t xml:space="preserve"> held </w:t>
      </w:r>
      <w:r w:rsidR="005B501C">
        <w:rPr>
          <w:sz w:val="22"/>
          <w:szCs w:val="22"/>
        </w:rPr>
        <w:t>February 11</w:t>
      </w:r>
      <w:r w:rsidR="002A7C10">
        <w:rPr>
          <w:sz w:val="22"/>
          <w:szCs w:val="22"/>
        </w:rPr>
        <w:t>, 2019</w:t>
      </w:r>
      <w:r w:rsidR="007713C7">
        <w:rPr>
          <w:sz w:val="22"/>
          <w:szCs w:val="22"/>
        </w:rPr>
        <w:t>.</w:t>
      </w:r>
      <w:r w:rsidR="00302CF2">
        <w:rPr>
          <w:sz w:val="22"/>
          <w:szCs w:val="22"/>
        </w:rPr>
        <w:t xml:space="preserve"> </w:t>
      </w:r>
      <w:r w:rsidR="00FB342C">
        <w:rPr>
          <w:sz w:val="22"/>
          <w:szCs w:val="22"/>
        </w:rPr>
        <w:t xml:space="preserve"> </w:t>
      </w:r>
      <w:r w:rsidR="007713C7" w:rsidRPr="0002167E">
        <w:rPr>
          <w:sz w:val="22"/>
          <w:szCs w:val="22"/>
        </w:rPr>
        <w:t>M</w:t>
      </w:r>
      <w:r w:rsidR="00831A67">
        <w:rPr>
          <w:sz w:val="22"/>
          <w:szCs w:val="22"/>
        </w:rPr>
        <w:t>otion</w:t>
      </w:r>
      <w:r w:rsidR="0096227C">
        <w:rPr>
          <w:sz w:val="22"/>
          <w:szCs w:val="22"/>
        </w:rPr>
        <w:t xml:space="preserve"> was</w:t>
      </w:r>
      <w:r w:rsidR="00F3045A">
        <w:rPr>
          <w:sz w:val="22"/>
          <w:szCs w:val="22"/>
        </w:rPr>
        <w:t xml:space="preserve"> </w:t>
      </w:r>
      <w:r w:rsidR="00302CF2">
        <w:rPr>
          <w:sz w:val="22"/>
          <w:szCs w:val="22"/>
        </w:rPr>
        <w:t xml:space="preserve">seconded by </w:t>
      </w:r>
      <w:r w:rsidR="002A7C10">
        <w:rPr>
          <w:sz w:val="22"/>
          <w:szCs w:val="22"/>
        </w:rPr>
        <w:t>Foley</w:t>
      </w:r>
      <w:r w:rsidR="00302CF2">
        <w:rPr>
          <w:sz w:val="22"/>
          <w:szCs w:val="22"/>
        </w:rPr>
        <w:t xml:space="preserve">. </w:t>
      </w:r>
    </w:p>
    <w:p w14:paraId="4C0AEF1A" w14:textId="5A17E05F" w:rsidR="00302CF2" w:rsidRPr="0002167E" w:rsidRDefault="00A23B21" w:rsidP="00A23B21">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 Yes</w:t>
      </w:r>
    </w:p>
    <w:bookmarkEnd w:id="0"/>
    <w:p w14:paraId="27D544B7" w14:textId="71EE1226" w:rsidR="00A748AA" w:rsidRDefault="002A7C10" w:rsidP="008E7AFB">
      <w:pPr>
        <w:rPr>
          <w:sz w:val="22"/>
          <w:szCs w:val="22"/>
        </w:rPr>
      </w:pPr>
      <w:r>
        <w:rPr>
          <w:sz w:val="22"/>
          <w:szCs w:val="22"/>
        </w:rPr>
        <w:tab/>
      </w:r>
      <w:r>
        <w:rPr>
          <w:sz w:val="22"/>
          <w:szCs w:val="22"/>
        </w:rPr>
        <w:tab/>
      </w:r>
      <w:r>
        <w:rPr>
          <w:sz w:val="22"/>
          <w:szCs w:val="22"/>
        </w:rPr>
        <w:tab/>
      </w:r>
    </w:p>
    <w:p w14:paraId="35B8E262" w14:textId="463F894A" w:rsidR="002A7C10" w:rsidRDefault="002A7C10" w:rsidP="002A7C10">
      <w:pPr>
        <w:ind w:left="2160" w:hanging="2880"/>
        <w:rPr>
          <w:sz w:val="22"/>
          <w:szCs w:val="22"/>
        </w:rPr>
      </w:pPr>
      <w:r>
        <w:rPr>
          <w:sz w:val="22"/>
          <w:szCs w:val="22"/>
        </w:rPr>
        <w:tab/>
        <w:t xml:space="preserve">Donaldson made a </w:t>
      </w:r>
      <w:r w:rsidRPr="00E31339">
        <w:rPr>
          <w:color w:val="FF0000"/>
          <w:sz w:val="22"/>
          <w:szCs w:val="22"/>
        </w:rPr>
        <w:t>motion</w:t>
      </w:r>
      <w:r>
        <w:rPr>
          <w:sz w:val="22"/>
          <w:szCs w:val="22"/>
        </w:rPr>
        <w:t xml:space="preserve"> to approve the minutes from </w:t>
      </w:r>
      <w:r w:rsidR="005732E3">
        <w:rPr>
          <w:sz w:val="22"/>
          <w:szCs w:val="22"/>
        </w:rPr>
        <w:t>the Special</w:t>
      </w:r>
      <w:r>
        <w:rPr>
          <w:sz w:val="22"/>
          <w:szCs w:val="22"/>
        </w:rPr>
        <w:t xml:space="preserve"> Meeting, </w:t>
      </w:r>
      <w:r w:rsidR="005732E3">
        <w:rPr>
          <w:sz w:val="22"/>
          <w:szCs w:val="22"/>
        </w:rPr>
        <w:t>held February 25</w:t>
      </w:r>
      <w:r>
        <w:rPr>
          <w:sz w:val="22"/>
          <w:szCs w:val="22"/>
        </w:rPr>
        <w:t xml:space="preserve">, 2019.  </w:t>
      </w:r>
      <w:r w:rsidRPr="0002167E">
        <w:rPr>
          <w:sz w:val="22"/>
          <w:szCs w:val="22"/>
        </w:rPr>
        <w:t>M</w:t>
      </w:r>
      <w:r>
        <w:rPr>
          <w:sz w:val="22"/>
          <w:szCs w:val="22"/>
        </w:rPr>
        <w:t xml:space="preserve">otion was seconded by Foley. </w:t>
      </w:r>
    </w:p>
    <w:p w14:paraId="10D18A45" w14:textId="77777777" w:rsidR="002A7C10" w:rsidRPr="0002167E" w:rsidRDefault="002A7C10" w:rsidP="002A7C10">
      <w:pPr>
        <w:ind w:left="2160" w:hanging="2880"/>
        <w:rPr>
          <w:sz w:val="22"/>
          <w:szCs w:val="22"/>
        </w:rPr>
      </w:pPr>
      <w:r>
        <w:rPr>
          <w:sz w:val="22"/>
          <w:szCs w:val="22"/>
        </w:rPr>
        <w:tab/>
        <w:t>RCV: Kendall – Yes, Donaldson – Yes, Foley - Yes</w:t>
      </w:r>
    </w:p>
    <w:p w14:paraId="553B290D" w14:textId="6EFE881E" w:rsidR="002A7C10" w:rsidRDefault="002A7C10" w:rsidP="008E7AFB">
      <w:pPr>
        <w:rPr>
          <w:sz w:val="22"/>
          <w:szCs w:val="22"/>
        </w:rPr>
      </w:pPr>
    </w:p>
    <w:p w14:paraId="56A3C18B" w14:textId="35B8484C" w:rsidR="00A23B21" w:rsidRDefault="00FB342C" w:rsidP="00A27D70">
      <w:pPr>
        <w:ind w:left="2160" w:hanging="2160"/>
        <w:rPr>
          <w:sz w:val="22"/>
          <w:szCs w:val="22"/>
        </w:rPr>
      </w:pPr>
      <w:r>
        <w:rPr>
          <w:sz w:val="22"/>
          <w:szCs w:val="22"/>
        </w:rPr>
        <w:t>BILLS AND PAYROLL</w:t>
      </w:r>
      <w:r w:rsidR="00A23B21">
        <w:rPr>
          <w:sz w:val="22"/>
          <w:szCs w:val="22"/>
        </w:rPr>
        <w:tab/>
      </w:r>
      <w:r w:rsidR="002A7C10">
        <w:rPr>
          <w:sz w:val="22"/>
          <w:szCs w:val="22"/>
        </w:rPr>
        <w:t>Donaldson</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 </w:t>
      </w:r>
      <w:r w:rsidR="005732E3">
        <w:rPr>
          <w:sz w:val="22"/>
          <w:szCs w:val="22"/>
        </w:rPr>
        <w:t>February</w:t>
      </w:r>
      <w:r w:rsidR="005A1802">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2A7C10">
        <w:rPr>
          <w:sz w:val="22"/>
          <w:szCs w:val="22"/>
        </w:rPr>
        <w:t>Foley</w:t>
      </w:r>
      <w:r>
        <w:rPr>
          <w:sz w:val="22"/>
          <w:szCs w:val="22"/>
        </w:rPr>
        <w:t>.</w:t>
      </w:r>
    </w:p>
    <w:p w14:paraId="78D2417B" w14:textId="6C364F24"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75E39693" w14:textId="77777777" w:rsidR="005732E3" w:rsidRDefault="005732E3" w:rsidP="00B67833">
      <w:pPr>
        <w:ind w:left="2160" w:hanging="2160"/>
        <w:rPr>
          <w:sz w:val="22"/>
          <w:szCs w:val="22"/>
        </w:rPr>
      </w:pPr>
    </w:p>
    <w:p w14:paraId="46C9A45D" w14:textId="020E33BD" w:rsidR="002E0A76" w:rsidRDefault="00FB342C" w:rsidP="00B67833">
      <w:pPr>
        <w:ind w:left="2160" w:hanging="2160"/>
        <w:rPr>
          <w:sz w:val="22"/>
          <w:szCs w:val="22"/>
        </w:rPr>
      </w:pPr>
      <w:r>
        <w:rPr>
          <w:sz w:val="22"/>
          <w:szCs w:val="22"/>
        </w:rPr>
        <w:lastRenderedPageBreak/>
        <w:t>CORRESPONDENCE</w:t>
      </w:r>
      <w:r w:rsidR="008B081F" w:rsidRPr="0002167E">
        <w:rPr>
          <w:sz w:val="22"/>
          <w:szCs w:val="22"/>
        </w:rPr>
        <w:tab/>
      </w:r>
      <w:r w:rsidR="0099471F">
        <w:rPr>
          <w:sz w:val="22"/>
          <w:szCs w:val="22"/>
        </w:rPr>
        <w:t>Donaldson</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5732E3">
        <w:rPr>
          <w:sz w:val="22"/>
          <w:szCs w:val="22"/>
        </w:rPr>
        <w:t>February</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99471F">
        <w:rPr>
          <w:sz w:val="22"/>
          <w:szCs w:val="22"/>
        </w:rPr>
        <w:t>Foley</w:t>
      </w:r>
      <w:r w:rsidR="00FE5C69">
        <w:rPr>
          <w:sz w:val="22"/>
          <w:szCs w:val="22"/>
        </w:rPr>
        <w:t>.</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20A00B7F" w14:textId="77777777" w:rsidR="00125073" w:rsidRPr="0002167E" w:rsidRDefault="00125073" w:rsidP="008E7AFB">
      <w:pPr>
        <w:rPr>
          <w:sz w:val="22"/>
          <w:szCs w:val="22"/>
        </w:rPr>
      </w:pPr>
    </w:p>
    <w:p w14:paraId="46155647" w14:textId="1EA5CF80"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Midway on file</w:t>
      </w:r>
      <w:r w:rsidR="005732E3">
        <w:rPr>
          <w:sz w:val="22"/>
          <w:szCs w:val="22"/>
        </w:rPr>
        <w:t>, McDonald on file</w:t>
      </w:r>
    </w:p>
    <w:p w14:paraId="14433B78" w14:textId="7F362E36"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444704">
        <w:rPr>
          <w:b/>
          <w:sz w:val="22"/>
          <w:szCs w:val="22"/>
        </w:rPr>
        <w:t>Police</w:t>
      </w:r>
      <w:r w:rsidR="005A1802">
        <w:rPr>
          <w:sz w:val="22"/>
          <w:szCs w:val="22"/>
        </w:rPr>
        <w:t>-</w:t>
      </w:r>
      <w:r w:rsidR="005732E3">
        <w:rPr>
          <w:sz w:val="22"/>
          <w:szCs w:val="22"/>
        </w:rPr>
        <w:t>60</w:t>
      </w:r>
      <w:r w:rsidR="0099471F">
        <w:rPr>
          <w:sz w:val="22"/>
          <w:szCs w:val="22"/>
        </w:rPr>
        <w:t xml:space="preserve"> calls</w:t>
      </w:r>
      <w:r w:rsidR="002A7C10">
        <w:rPr>
          <w:sz w:val="22"/>
          <w:szCs w:val="22"/>
        </w:rPr>
        <w:t xml:space="preserve">, read by </w:t>
      </w:r>
      <w:r w:rsidR="005732E3">
        <w:rPr>
          <w:sz w:val="22"/>
          <w:szCs w:val="22"/>
        </w:rPr>
        <w:t>attending officer</w:t>
      </w:r>
    </w:p>
    <w:p w14:paraId="3E0825E2" w14:textId="66A768B6"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444704">
        <w:rPr>
          <w:b/>
          <w:sz w:val="22"/>
          <w:szCs w:val="22"/>
        </w:rPr>
        <w:t>Zoning</w:t>
      </w:r>
      <w:r w:rsidR="005A1802">
        <w:rPr>
          <w:sz w:val="22"/>
          <w:szCs w:val="22"/>
        </w:rPr>
        <w:t>-</w:t>
      </w:r>
      <w:r w:rsidR="0099471F">
        <w:rPr>
          <w:sz w:val="22"/>
          <w:szCs w:val="22"/>
        </w:rPr>
        <w:t>on file</w:t>
      </w:r>
    </w:p>
    <w:p w14:paraId="69B4FFAF" w14:textId="68D2EB72"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444704">
        <w:rPr>
          <w:b/>
          <w:sz w:val="22"/>
          <w:szCs w:val="22"/>
        </w:rPr>
        <w:t>Animal Control</w:t>
      </w:r>
      <w:r w:rsidR="00D33D87">
        <w:rPr>
          <w:sz w:val="22"/>
          <w:szCs w:val="22"/>
        </w:rPr>
        <w:t>-</w:t>
      </w:r>
      <w:r w:rsidR="005732E3">
        <w:rPr>
          <w:sz w:val="22"/>
          <w:szCs w:val="22"/>
        </w:rPr>
        <w:t>15</w:t>
      </w:r>
      <w:r w:rsidR="0099471F">
        <w:rPr>
          <w:sz w:val="22"/>
          <w:szCs w:val="22"/>
        </w:rPr>
        <w:t xml:space="preserve"> calls</w:t>
      </w:r>
    </w:p>
    <w:p w14:paraId="1F679254" w14:textId="662520FC" w:rsidR="00444704" w:rsidRDefault="00444704" w:rsidP="00444704">
      <w:pPr>
        <w:ind w:left="4320"/>
        <w:rPr>
          <w:sz w:val="22"/>
          <w:szCs w:val="22"/>
        </w:rPr>
      </w:pPr>
      <w:r w:rsidRPr="00444704">
        <w:rPr>
          <w:b/>
          <w:sz w:val="22"/>
          <w:szCs w:val="22"/>
        </w:rPr>
        <w:t>Supervisors</w:t>
      </w:r>
      <w:r>
        <w:rPr>
          <w:sz w:val="22"/>
          <w:szCs w:val="22"/>
        </w:rPr>
        <w:t>-</w:t>
      </w:r>
      <w:r w:rsidR="005732E3">
        <w:rPr>
          <w:sz w:val="22"/>
          <w:szCs w:val="22"/>
        </w:rPr>
        <w:t>no comments</w:t>
      </w:r>
    </w:p>
    <w:p w14:paraId="122C9969" w14:textId="649053B3" w:rsidR="00B67833" w:rsidRDefault="00B67833" w:rsidP="002A7C10">
      <w:pPr>
        <w:ind w:left="4320"/>
        <w:rPr>
          <w:sz w:val="22"/>
          <w:szCs w:val="22"/>
        </w:rPr>
      </w:pPr>
      <w:r w:rsidRPr="00444704">
        <w:rPr>
          <w:b/>
          <w:sz w:val="22"/>
          <w:szCs w:val="22"/>
        </w:rPr>
        <w:t>So</w:t>
      </w:r>
      <w:r w:rsidR="00D33D87" w:rsidRPr="00444704">
        <w:rPr>
          <w:b/>
          <w:sz w:val="22"/>
          <w:szCs w:val="22"/>
        </w:rPr>
        <w:t>licitor</w:t>
      </w:r>
      <w:r w:rsidR="00D33D87">
        <w:rPr>
          <w:sz w:val="22"/>
          <w:szCs w:val="22"/>
        </w:rPr>
        <w:t>-</w:t>
      </w:r>
      <w:r w:rsidR="002A7C10">
        <w:rPr>
          <w:sz w:val="22"/>
          <w:szCs w:val="22"/>
        </w:rPr>
        <w:t>Gretchen Moore</w:t>
      </w:r>
      <w:r w:rsidR="005732E3">
        <w:rPr>
          <w:sz w:val="22"/>
          <w:szCs w:val="22"/>
        </w:rPr>
        <w:t xml:space="preserve"> reminded the audience that a brief Executive Session took place at February’s meeting to discuss pending litigation.  She continues to consult with Engineer and Manager on routine legal matters.</w:t>
      </w:r>
    </w:p>
    <w:p w14:paraId="5CFA736C" w14:textId="2DC7E3F1" w:rsidR="00A316B8" w:rsidRDefault="00D33D87" w:rsidP="00D33D87">
      <w:pPr>
        <w:ind w:left="4320"/>
        <w:rPr>
          <w:sz w:val="22"/>
          <w:szCs w:val="22"/>
        </w:rPr>
      </w:pPr>
      <w:r w:rsidRPr="00444704">
        <w:rPr>
          <w:b/>
          <w:sz w:val="22"/>
          <w:szCs w:val="22"/>
        </w:rPr>
        <w:t>Public Works</w:t>
      </w:r>
      <w:r w:rsidR="005A1802">
        <w:rPr>
          <w:sz w:val="22"/>
          <w:szCs w:val="22"/>
        </w:rPr>
        <w:t>-</w:t>
      </w:r>
      <w:r w:rsidR="002A7C10">
        <w:rPr>
          <w:sz w:val="22"/>
          <w:szCs w:val="22"/>
        </w:rPr>
        <w:t>Rodger Kendall informs</w:t>
      </w:r>
      <w:r w:rsidR="005732E3">
        <w:rPr>
          <w:sz w:val="22"/>
          <w:szCs w:val="22"/>
        </w:rPr>
        <w:t xml:space="preserve"> that purchase of a new loader is pending, and complimented the Road Crew on excellent road maintenance with snow and tree removal during recent events.</w:t>
      </w:r>
    </w:p>
    <w:p w14:paraId="382F86A0" w14:textId="745F087D" w:rsidR="00FE5C69" w:rsidRDefault="002A7C10" w:rsidP="00A11CC6">
      <w:pPr>
        <w:ind w:left="4320"/>
        <w:rPr>
          <w:sz w:val="22"/>
          <w:szCs w:val="22"/>
        </w:rPr>
      </w:pPr>
      <w:r w:rsidRPr="00444704">
        <w:rPr>
          <w:b/>
          <w:sz w:val="22"/>
          <w:szCs w:val="22"/>
        </w:rPr>
        <w:t>Engineer</w:t>
      </w:r>
      <w:r>
        <w:rPr>
          <w:sz w:val="22"/>
          <w:szCs w:val="22"/>
        </w:rPr>
        <w:t>-on file</w:t>
      </w:r>
    </w:p>
    <w:p w14:paraId="11ACE929" w14:textId="77777777" w:rsidR="00D33D87" w:rsidRDefault="00D33D87" w:rsidP="00D33D87">
      <w:pPr>
        <w:ind w:left="4320"/>
        <w:rPr>
          <w:sz w:val="22"/>
          <w:szCs w:val="22"/>
        </w:rPr>
      </w:pPr>
    </w:p>
    <w:p w14:paraId="184AF14E" w14:textId="1146748D" w:rsidR="00A23B21" w:rsidRDefault="00A11CC6" w:rsidP="00FE5C69">
      <w:pPr>
        <w:ind w:left="1980"/>
        <w:rPr>
          <w:sz w:val="22"/>
          <w:szCs w:val="22"/>
        </w:rPr>
      </w:pPr>
      <w:r>
        <w:rPr>
          <w:sz w:val="22"/>
          <w:szCs w:val="22"/>
        </w:rPr>
        <w:t>Donaldson</w:t>
      </w:r>
      <w:r w:rsidR="00A5462B">
        <w:rPr>
          <w:sz w:val="22"/>
          <w:szCs w:val="22"/>
        </w:rPr>
        <w:t xml:space="preserve"> made a </w:t>
      </w:r>
      <w:r w:rsidR="00A5462B" w:rsidRPr="00E31339">
        <w:rPr>
          <w:color w:val="FF0000"/>
          <w:sz w:val="22"/>
          <w:szCs w:val="22"/>
        </w:rPr>
        <w:t>motion</w:t>
      </w:r>
      <w:r w:rsidR="00A5462B">
        <w:rPr>
          <w:sz w:val="22"/>
          <w:szCs w:val="22"/>
        </w:rPr>
        <w:t xml:space="preserve"> to accept reports</w:t>
      </w:r>
      <w:r w:rsidR="00FE5C69">
        <w:rPr>
          <w:sz w:val="22"/>
          <w:szCs w:val="22"/>
        </w:rPr>
        <w:t xml:space="preserve">, </w:t>
      </w:r>
      <w:r w:rsidR="00A5462B">
        <w:rPr>
          <w:sz w:val="22"/>
          <w:szCs w:val="22"/>
        </w:rPr>
        <w:t xml:space="preserve">Seconded by </w:t>
      </w:r>
      <w:r>
        <w:rPr>
          <w:sz w:val="22"/>
          <w:szCs w:val="22"/>
        </w:rPr>
        <w:t>Foley</w:t>
      </w:r>
      <w:r w:rsidR="00A5462B">
        <w:rPr>
          <w:sz w:val="22"/>
          <w:szCs w:val="22"/>
        </w:rPr>
        <w:t xml:space="preserve">.  </w:t>
      </w:r>
    </w:p>
    <w:p w14:paraId="6861BC86" w14:textId="191CA487" w:rsidR="00A5462B" w:rsidRDefault="00A5462B" w:rsidP="00EF7EC5">
      <w:pPr>
        <w:rPr>
          <w:sz w:val="22"/>
          <w:szCs w:val="22"/>
        </w:rPr>
      </w:pPr>
      <w:r>
        <w:rPr>
          <w:sz w:val="22"/>
          <w:szCs w:val="22"/>
        </w:rPr>
        <w:tab/>
      </w:r>
      <w:r>
        <w:rPr>
          <w:sz w:val="22"/>
          <w:szCs w:val="22"/>
        </w:rPr>
        <w:tab/>
        <w:t xml:space="preserve">           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16258A56" w14:textId="77777777" w:rsidR="00A5462B" w:rsidRDefault="00A5462B" w:rsidP="00EF7EC5">
      <w:pPr>
        <w:rPr>
          <w:sz w:val="22"/>
          <w:szCs w:val="22"/>
        </w:rPr>
      </w:pPr>
    </w:p>
    <w:p w14:paraId="1C8A9DA4" w14:textId="30F2A2FF" w:rsidR="004A3774" w:rsidRDefault="008E7AFB" w:rsidP="00444704">
      <w:pPr>
        <w:rPr>
          <w:sz w:val="22"/>
          <w:szCs w:val="22"/>
        </w:rPr>
      </w:pPr>
      <w:r w:rsidRPr="0002167E">
        <w:rPr>
          <w:sz w:val="22"/>
          <w:szCs w:val="22"/>
        </w:rPr>
        <w:t>OLD BUSINESS</w:t>
      </w:r>
      <w:r w:rsidR="00B67833">
        <w:rPr>
          <w:sz w:val="22"/>
          <w:szCs w:val="22"/>
        </w:rPr>
        <w:tab/>
      </w:r>
    </w:p>
    <w:p w14:paraId="595C0546" w14:textId="32632E3C" w:rsidR="00DB55AE" w:rsidRDefault="004A3774" w:rsidP="00DB55AE">
      <w:pPr>
        <w:ind w:left="1980" w:hanging="1980"/>
        <w:rPr>
          <w:sz w:val="22"/>
          <w:szCs w:val="22"/>
        </w:rPr>
      </w:pPr>
      <w:r>
        <w:rPr>
          <w:sz w:val="22"/>
          <w:szCs w:val="22"/>
        </w:rPr>
        <w:tab/>
      </w:r>
      <w:r w:rsidR="00DB55AE">
        <w:rPr>
          <w:sz w:val="22"/>
          <w:szCs w:val="22"/>
        </w:rPr>
        <w:t xml:space="preserve">Donaldson made a </w:t>
      </w:r>
      <w:r w:rsidR="00DB55AE" w:rsidRPr="00E31339">
        <w:rPr>
          <w:color w:val="FF0000"/>
          <w:sz w:val="22"/>
          <w:szCs w:val="22"/>
        </w:rPr>
        <w:t>motion</w:t>
      </w:r>
      <w:r w:rsidR="00DB55AE">
        <w:rPr>
          <w:sz w:val="22"/>
          <w:szCs w:val="22"/>
        </w:rPr>
        <w:t xml:space="preserve"> to a</w:t>
      </w:r>
      <w:r w:rsidR="005732E3">
        <w:rPr>
          <w:sz w:val="22"/>
          <w:szCs w:val="22"/>
        </w:rPr>
        <w:t>pprove</w:t>
      </w:r>
      <w:r w:rsidR="00DB55AE">
        <w:rPr>
          <w:sz w:val="22"/>
          <w:szCs w:val="22"/>
        </w:rPr>
        <w:t xml:space="preserve"> Ordinance 01-2019, AN ORDINANCE OF ROBINSON TOWNSHIP JOINING WITH OTHER GOVERNMENT ENTITIES…(PLGIT), a municipal banking and investment entity.  Motion was seconded by Foley.  </w:t>
      </w:r>
    </w:p>
    <w:p w14:paraId="7F85B1CC" w14:textId="4702E3E2" w:rsidR="00DB55AE" w:rsidRDefault="00DB55AE" w:rsidP="00DB55AE">
      <w:pPr>
        <w:ind w:left="1980" w:hanging="1980"/>
        <w:rPr>
          <w:sz w:val="22"/>
          <w:szCs w:val="22"/>
        </w:rPr>
      </w:pPr>
    </w:p>
    <w:p w14:paraId="54ED29D8" w14:textId="3ACDF4BC" w:rsidR="00DB55AE" w:rsidRDefault="00DB55AE" w:rsidP="00DB55AE">
      <w:pPr>
        <w:ind w:left="1980" w:hanging="1980"/>
        <w:rPr>
          <w:sz w:val="22"/>
          <w:szCs w:val="22"/>
        </w:rPr>
      </w:pPr>
      <w:r>
        <w:rPr>
          <w:sz w:val="22"/>
          <w:szCs w:val="22"/>
        </w:rPr>
        <w:tab/>
        <w:t xml:space="preserve">Manager provided some </w:t>
      </w:r>
      <w:r w:rsidR="005732E3">
        <w:rPr>
          <w:sz w:val="22"/>
          <w:szCs w:val="22"/>
        </w:rPr>
        <w:t>background on the PLGIT trust, and explained that it offers a more lucrative return on monies invested tha</w:t>
      </w:r>
      <w:r w:rsidR="00991C1C">
        <w:rPr>
          <w:sz w:val="22"/>
          <w:szCs w:val="22"/>
        </w:rPr>
        <w:t>n</w:t>
      </w:r>
      <w:r w:rsidR="005732E3">
        <w:rPr>
          <w:sz w:val="22"/>
          <w:szCs w:val="22"/>
        </w:rPr>
        <w:t xml:space="preserve"> conventional banks.  </w:t>
      </w:r>
    </w:p>
    <w:p w14:paraId="3A433DC6" w14:textId="21F194D5" w:rsidR="00DB55AE" w:rsidRDefault="00DB55AE" w:rsidP="005732E3">
      <w:pPr>
        <w:ind w:left="1260" w:firstLine="72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0B0F57AD" w14:textId="77777777" w:rsidR="005A1802" w:rsidRDefault="005A1802" w:rsidP="004A3774">
      <w:pPr>
        <w:ind w:left="1980" w:hanging="1980"/>
        <w:rPr>
          <w:sz w:val="22"/>
          <w:szCs w:val="22"/>
        </w:rPr>
      </w:pPr>
    </w:p>
    <w:p w14:paraId="218BF548" w14:textId="77777777" w:rsidR="005A1802" w:rsidRDefault="005A1802" w:rsidP="004A3774">
      <w:pPr>
        <w:ind w:left="1980" w:hanging="1980"/>
        <w:rPr>
          <w:sz w:val="22"/>
          <w:szCs w:val="22"/>
        </w:rPr>
      </w:pPr>
    </w:p>
    <w:p w14:paraId="50B64932" w14:textId="0BEADE2B" w:rsidR="005732E3" w:rsidRDefault="00B70ED0" w:rsidP="005732E3">
      <w:pPr>
        <w:ind w:left="1980" w:hanging="1980"/>
        <w:rPr>
          <w:sz w:val="22"/>
          <w:szCs w:val="22"/>
        </w:rPr>
      </w:pPr>
      <w:r>
        <w:rPr>
          <w:sz w:val="22"/>
          <w:szCs w:val="22"/>
        </w:rPr>
        <w:t>NEW BUSINESS</w:t>
      </w:r>
      <w:r>
        <w:rPr>
          <w:sz w:val="22"/>
          <w:szCs w:val="22"/>
        </w:rPr>
        <w:tab/>
      </w:r>
      <w:bookmarkStart w:id="1" w:name="_Hlk3274663"/>
      <w:r w:rsidR="005732E3">
        <w:rPr>
          <w:sz w:val="22"/>
          <w:szCs w:val="22"/>
        </w:rPr>
        <w:t xml:space="preserve">Donaldson made a </w:t>
      </w:r>
      <w:r w:rsidR="005732E3" w:rsidRPr="00E31339">
        <w:rPr>
          <w:color w:val="FF0000"/>
          <w:sz w:val="22"/>
          <w:szCs w:val="22"/>
        </w:rPr>
        <w:t>motion</w:t>
      </w:r>
      <w:r w:rsidR="005732E3">
        <w:rPr>
          <w:sz w:val="22"/>
          <w:szCs w:val="22"/>
        </w:rPr>
        <w:t xml:space="preserve"> to approve </w:t>
      </w:r>
      <w:r w:rsidR="005732E3">
        <w:rPr>
          <w:sz w:val="22"/>
          <w:szCs w:val="22"/>
        </w:rPr>
        <w:t xml:space="preserve">revised subdivision plan submitted by Imperial Land Company of Solar Drive Extension, Phase 4 of Findlay Industrial Park.  </w:t>
      </w:r>
      <w:r w:rsidR="005732E3">
        <w:rPr>
          <w:sz w:val="22"/>
          <w:szCs w:val="22"/>
        </w:rPr>
        <w:t xml:space="preserve"> Motion was seconded by Foley.  </w:t>
      </w:r>
    </w:p>
    <w:p w14:paraId="2B71B633" w14:textId="0556BB6A" w:rsidR="0027693E" w:rsidRDefault="005732E3" w:rsidP="00276763">
      <w:pPr>
        <w:ind w:left="1980"/>
        <w:rPr>
          <w:sz w:val="22"/>
          <w:szCs w:val="22"/>
        </w:rPr>
      </w:pPr>
      <w:r>
        <w:rPr>
          <w:sz w:val="22"/>
          <w:szCs w:val="22"/>
        </w:rPr>
        <w:t xml:space="preserve">John Heyl provided background on this submission, which was required due to parcel number correction and map changes.  </w:t>
      </w:r>
    </w:p>
    <w:p w14:paraId="38204D67" w14:textId="77777777" w:rsidR="00DB55AE" w:rsidRDefault="00DB55AE" w:rsidP="00DB55AE">
      <w:pPr>
        <w:ind w:left="1980" w:hanging="1980"/>
        <w:rPr>
          <w:sz w:val="22"/>
          <w:szCs w:val="22"/>
        </w:rPr>
      </w:pPr>
      <w:r>
        <w:rPr>
          <w:sz w:val="22"/>
          <w:szCs w:val="22"/>
        </w:rPr>
        <w:tab/>
      </w:r>
      <w:r w:rsidRPr="0002167E">
        <w:rPr>
          <w:sz w:val="22"/>
          <w:szCs w:val="22"/>
        </w:rPr>
        <w:t xml:space="preserve">RCV: Kendall – Yes, Donaldson – Yes, </w:t>
      </w:r>
      <w:r>
        <w:rPr>
          <w:sz w:val="22"/>
          <w:szCs w:val="22"/>
        </w:rPr>
        <w:t>Foley</w:t>
      </w:r>
      <w:r w:rsidRPr="0002167E">
        <w:rPr>
          <w:sz w:val="22"/>
          <w:szCs w:val="22"/>
        </w:rPr>
        <w:t xml:space="preserve"> – Yes</w:t>
      </w:r>
    </w:p>
    <w:bookmarkEnd w:id="1"/>
    <w:p w14:paraId="2C451821" w14:textId="4402BD2D" w:rsidR="00CF2B97" w:rsidRDefault="00CF2B97" w:rsidP="00354232">
      <w:pPr>
        <w:ind w:left="1980" w:hanging="1980"/>
        <w:rPr>
          <w:sz w:val="22"/>
          <w:szCs w:val="22"/>
        </w:rPr>
      </w:pPr>
    </w:p>
    <w:p w14:paraId="0562C536" w14:textId="5662B59D" w:rsidR="005732E3" w:rsidRDefault="00CF2B97" w:rsidP="00276763">
      <w:pPr>
        <w:ind w:left="1980" w:hanging="1980"/>
        <w:rPr>
          <w:sz w:val="22"/>
          <w:szCs w:val="22"/>
        </w:rPr>
      </w:pPr>
      <w:r>
        <w:rPr>
          <w:sz w:val="22"/>
          <w:szCs w:val="22"/>
        </w:rPr>
        <w:tab/>
      </w:r>
      <w:r w:rsidR="005732E3">
        <w:rPr>
          <w:sz w:val="22"/>
          <w:szCs w:val="22"/>
        </w:rPr>
        <w:t>Donaldson made a</w:t>
      </w:r>
      <w:r w:rsidR="005732E3" w:rsidRPr="00E31339">
        <w:rPr>
          <w:color w:val="FF0000"/>
          <w:sz w:val="22"/>
          <w:szCs w:val="22"/>
        </w:rPr>
        <w:t xml:space="preserve"> motion </w:t>
      </w:r>
      <w:r w:rsidR="005732E3">
        <w:rPr>
          <w:sz w:val="22"/>
          <w:szCs w:val="22"/>
        </w:rPr>
        <w:t>to</w:t>
      </w:r>
      <w:r w:rsidR="00276763">
        <w:rPr>
          <w:sz w:val="22"/>
          <w:szCs w:val="22"/>
        </w:rPr>
        <w:t xml:space="preserve"> approve the Conditional Use Application of Burgettstown Road Associates for Ridge Road Industrial Park, Phase 1.  Seconded by Foley.</w:t>
      </w:r>
      <w:r w:rsidR="005732E3">
        <w:rPr>
          <w:sz w:val="22"/>
          <w:szCs w:val="22"/>
        </w:rPr>
        <w:t xml:space="preserve"> </w:t>
      </w:r>
    </w:p>
    <w:p w14:paraId="39344B4F" w14:textId="23DE271F" w:rsidR="005732E3" w:rsidRDefault="005732E3" w:rsidP="005732E3">
      <w:pPr>
        <w:ind w:left="1980" w:hanging="1980"/>
        <w:rPr>
          <w:sz w:val="22"/>
          <w:szCs w:val="22"/>
        </w:rPr>
      </w:pPr>
      <w:r>
        <w:rPr>
          <w:sz w:val="22"/>
          <w:szCs w:val="22"/>
        </w:rPr>
        <w:tab/>
      </w:r>
      <w:r w:rsidRPr="0002167E">
        <w:rPr>
          <w:sz w:val="22"/>
          <w:szCs w:val="22"/>
        </w:rPr>
        <w:t xml:space="preserve">RCV: Kendall – Yes, Donaldson – Yes, </w:t>
      </w:r>
      <w:r>
        <w:rPr>
          <w:sz w:val="22"/>
          <w:szCs w:val="22"/>
        </w:rPr>
        <w:t>Foley</w:t>
      </w:r>
      <w:r w:rsidRPr="0002167E">
        <w:rPr>
          <w:sz w:val="22"/>
          <w:szCs w:val="22"/>
        </w:rPr>
        <w:t xml:space="preserve"> – Yes</w:t>
      </w:r>
    </w:p>
    <w:p w14:paraId="1C8F96FF" w14:textId="6678D32B" w:rsidR="00276763" w:rsidRDefault="00276763" w:rsidP="005732E3">
      <w:pPr>
        <w:ind w:left="1980" w:hanging="1980"/>
        <w:rPr>
          <w:sz w:val="22"/>
          <w:szCs w:val="22"/>
        </w:rPr>
      </w:pPr>
      <w:r>
        <w:rPr>
          <w:sz w:val="22"/>
          <w:szCs w:val="22"/>
        </w:rPr>
        <w:tab/>
      </w:r>
    </w:p>
    <w:p w14:paraId="6916E1EE" w14:textId="49C3F8AB" w:rsidR="00276763" w:rsidRDefault="00276763" w:rsidP="00276763">
      <w:pPr>
        <w:ind w:left="1980" w:hanging="1980"/>
        <w:rPr>
          <w:sz w:val="22"/>
          <w:szCs w:val="22"/>
        </w:rPr>
      </w:pPr>
      <w:r>
        <w:rPr>
          <w:sz w:val="22"/>
          <w:szCs w:val="22"/>
        </w:rPr>
        <w:tab/>
      </w:r>
      <w:r>
        <w:rPr>
          <w:sz w:val="22"/>
          <w:szCs w:val="22"/>
        </w:rPr>
        <w:t xml:space="preserve">Donaldson made a </w:t>
      </w:r>
      <w:r w:rsidRPr="00E31339">
        <w:rPr>
          <w:color w:val="FF0000"/>
          <w:sz w:val="22"/>
          <w:szCs w:val="22"/>
        </w:rPr>
        <w:t>motion</w:t>
      </w:r>
      <w:r>
        <w:rPr>
          <w:sz w:val="22"/>
          <w:szCs w:val="22"/>
        </w:rPr>
        <w:t xml:space="preserve"> to approve </w:t>
      </w:r>
      <w:r>
        <w:rPr>
          <w:sz w:val="22"/>
          <w:szCs w:val="22"/>
        </w:rPr>
        <w:t xml:space="preserve">the Preliminary Subdivision and Land Development Applications of Burgettstown Road Associates for Ridge Road Industrial Park, Phase 1 plan of lots, pending resolution of items in Township Engineer’s comment letter, and final review by Solicitor.  </w:t>
      </w:r>
      <w:r>
        <w:rPr>
          <w:sz w:val="22"/>
          <w:szCs w:val="22"/>
        </w:rPr>
        <w:t xml:space="preserve">  Motion was seconded by Foley.  </w:t>
      </w:r>
    </w:p>
    <w:p w14:paraId="7999E825" w14:textId="71C6165B" w:rsidR="00276763" w:rsidRDefault="00276763" w:rsidP="00276763">
      <w:pPr>
        <w:ind w:left="1980"/>
        <w:rPr>
          <w:sz w:val="22"/>
          <w:szCs w:val="22"/>
        </w:rPr>
      </w:pPr>
      <w:r>
        <w:rPr>
          <w:sz w:val="22"/>
          <w:szCs w:val="22"/>
        </w:rPr>
        <w:t xml:space="preserve">John Heyl gave a brief overview of this plan, and Township Engineer made note of several comments, which are currently being addressed/have been addressed by Applicant.  </w:t>
      </w:r>
    </w:p>
    <w:p w14:paraId="206BC855" w14:textId="5754A18F" w:rsidR="00276763" w:rsidRDefault="00276763" w:rsidP="00276763">
      <w:pPr>
        <w:ind w:left="1980" w:hanging="1980"/>
        <w:rPr>
          <w:sz w:val="22"/>
          <w:szCs w:val="22"/>
        </w:rPr>
      </w:pPr>
      <w:r>
        <w:rPr>
          <w:sz w:val="22"/>
          <w:szCs w:val="22"/>
        </w:rPr>
        <w:tab/>
      </w:r>
      <w:r w:rsidRPr="0002167E">
        <w:rPr>
          <w:sz w:val="22"/>
          <w:szCs w:val="22"/>
        </w:rPr>
        <w:t xml:space="preserve">RCV: Kendall – Yes, Donaldson – Yes, </w:t>
      </w:r>
      <w:r>
        <w:rPr>
          <w:sz w:val="22"/>
          <w:szCs w:val="22"/>
        </w:rPr>
        <w:t>Foley</w:t>
      </w:r>
      <w:r w:rsidRPr="0002167E">
        <w:rPr>
          <w:sz w:val="22"/>
          <w:szCs w:val="22"/>
        </w:rPr>
        <w:t xml:space="preserve"> – Yes</w:t>
      </w:r>
    </w:p>
    <w:p w14:paraId="64C6D891" w14:textId="3B6F28EA" w:rsidR="00276763" w:rsidRDefault="00276763" w:rsidP="00276763">
      <w:pPr>
        <w:ind w:left="1980" w:hanging="1980"/>
        <w:rPr>
          <w:sz w:val="22"/>
          <w:szCs w:val="22"/>
        </w:rPr>
      </w:pPr>
    </w:p>
    <w:p w14:paraId="23E65707" w14:textId="38046DED" w:rsidR="00276763" w:rsidRDefault="00276763" w:rsidP="00276763">
      <w:pPr>
        <w:ind w:left="1980" w:hanging="1980"/>
        <w:rPr>
          <w:sz w:val="22"/>
          <w:szCs w:val="22"/>
        </w:rPr>
      </w:pPr>
      <w:r>
        <w:rPr>
          <w:sz w:val="22"/>
          <w:szCs w:val="22"/>
        </w:rPr>
        <w:tab/>
      </w:r>
      <w:r>
        <w:rPr>
          <w:sz w:val="22"/>
          <w:szCs w:val="22"/>
        </w:rPr>
        <w:t xml:space="preserve">Donaldson made a </w:t>
      </w:r>
      <w:r w:rsidRPr="00E31339">
        <w:rPr>
          <w:color w:val="FF0000"/>
          <w:sz w:val="22"/>
          <w:szCs w:val="22"/>
        </w:rPr>
        <w:t>motion</w:t>
      </w:r>
      <w:r>
        <w:rPr>
          <w:sz w:val="22"/>
          <w:szCs w:val="22"/>
        </w:rPr>
        <w:t xml:space="preserve"> to </w:t>
      </w:r>
      <w:r>
        <w:rPr>
          <w:sz w:val="22"/>
          <w:szCs w:val="22"/>
        </w:rPr>
        <w:t xml:space="preserve">introduce “Amendments to Chapter 27 of the Robinson Township Code by Amending the Zoning Ordinance of Robinson Township and to Provide for Re-zoning of Certain Parcels in the Township, including a Map Change”, send to the Planning Commissions for review, then advertise for a hearing pursuant to the Municipalities Planning Code.  </w:t>
      </w:r>
      <w:r>
        <w:rPr>
          <w:sz w:val="22"/>
          <w:szCs w:val="22"/>
        </w:rPr>
        <w:t xml:space="preserve"> Motion was seconded by Foley.  </w:t>
      </w:r>
    </w:p>
    <w:p w14:paraId="56A57B50" w14:textId="77777777" w:rsidR="00276763" w:rsidRDefault="00276763" w:rsidP="00276763">
      <w:pPr>
        <w:ind w:left="1980" w:hanging="1980"/>
        <w:rPr>
          <w:sz w:val="22"/>
          <w:szCs w:val="22"/>
        </w:rPr>
      </w:pPr>
    </w:p>
    <w:p w14:paraId="257888C0" w14:textId="64C12BD8" w:rsidR="00276763" w:rsidRDefault="00276763" w:rsidP="00276763">
      <w:pPr>
        <w:ind w:left="1980" w:hanging="1980"/>
        <w:rPr>
          <w:sz w:val="22"/>
          <w:szCs w:val="22"/>
        </w:rPr>
      </w:pPr>
      <w:r>
        <w:rPr>
          <w:sz w:val="22"/>
          <w:szCs w:val="22"/>
        </w:rPr>
        <w:tab/>
      </w:r>
      <w:r>
        <w:rPr>
          <w:sz w:val="22"/>
          <w:szCs w:val="22"/>
        </w:rPr>
        <w:t>Gretchen Moore provided explanation on this motion.  For approximately 2 years, a revision to the Township Zoning Ordinance has been in development with Mackin Engineers.  The primary purpose was clean-up</w:t>
      </w:r>
      <w:r w:rsidR="00847A14">
        <w:rPr>
          <w:sz w:val="22"/>
          <w:szCs w:val="22"/>
        </w:rPr>
        <w:t xml:space="preserve">, reconciliation, creation of easily referenced Use tables, as well as some parcel changes at the request of residents.  Public workshops were advertised and held in the past to gather these requests.  Complete editing is not finished, but is very close.  Pending some final language changes, the package will be ready for submission to the Planning Commission.  Ms. Moore emphasized that all proper reviews, advertising, postings, and hearings will take place before the Amendment comes before the Board.  </w:t>
      </w:r>
    </w:p>
    <w:p w14:paraId="1C22FBAE" w14:textId="77777777" w:rsidR="00276763" w:rsidRDefault="00276763" w:rsidP="00276763">
      <w:pPr>
        <w:ind w:left="1980" w:hanging="1980"/>
        <w:rPr>
          <w:sz w:val="22"/>
          <w:szCs w:val="22"/>
        </w:rPr>
      </w:pPr>
      <w:r>
        <w:rPr>
          <w:sz w:val="22"/>
          <w:szCs w:val="22"/>
        </w:rPr>
        <w:tab/>
      </w:r>
      <w:r w:rsidRPr="0002167E">
        <w:rPr>
          <w:sz w:val="22"/>
          <w:szCs w:val="22"/>
        </w:rPr>
        <w:t xml:space="preserve">RCV: Kendall – Yes, Donaldson – Yes, </w:t>
      </w:r>
      <w:r>
        <w:rPr>
          <w:sz w:val="22"/>
          <w:szCs w:val="22"/>
        </w:rPr>
        <w:t>Foley</w:t>
      </w:r>
      <w:r w:rsidRPr="0002167E">
        <w:rPr>
          <w:sz w:val="22"/>
          <w:szCs w:val="22"/>
        </w:rPr>
        <w:t xml:space="preserve"> – Yes</w:t>
      </w:r>
    </w:p>
    <w:p w14:paraId="2178F29C" w14:textId="77777777" w:rsidR="001B07CD" w:rsidRDefault="001B07CD" w:rsidP="00847A14">
      <w:pPr>
        <w:rPr>
          <w:sz w:val="22"/>
          <w:szCs w:val="22"/>
        </w:rPr>
      </w:pPr>
    </w:p>
    <w:p w14:paraId="276C95A0" w14:textId="346C9F4E" w:rsidR="00DB55AE" w:rsidRDefault="00A24723" w:rsidP="00847A14">
      <w:pPr>
        <w:ind w:left="2160" w:hanging="2160"/>
        <w:rPr>
          <w:sz w:val="22"/>
          <w:szCs w:val="22"/>
        </w:rPr>
      </w:pPr>
      <w:r>
        <w:rPr>
          <w:sz w:val="22"/>
          <w:szCs w:val="22"/>
        </w:rPr>
        <w:t>DISCUSSIO</w:t>
      </w:r>
      <w:r w:rsidR="004E32E6">
        <w:rPr>
          <w:sz w:val="22"/>
          <w:szCs w:val="22"/>
        </w:rPr>
        <w:t>N</w:t>
      </w:r>
      <w:r w:rsidR="00847A14">
        <w:rPr>
          <w:sz w:val="22"/>
          <w:szCs w:val="22"/>
        </w:rPr>
        <w:tab/>
        <w:t xml:space="preserve">Resident Cathy Lodge asked for an update on Beech Hollow Energy Center development.  Solicitor Moore reminded her that the general permit is in the public comment phase and is available online from the DEP.  Manager provided brief explanation of a correspondence item related to the submission.  </w:t>
      </w:r>
    </w:p>
    <w:p w14:paraId="1E6847F7" w14:textId="75996608" w:rsidR="000155D3" w:rsidRDefault="00102126" w:rsidP="006C7EF7">
      <w:pPr>
        <w:ind w:left="1980" w:hanging="1980"/>
        <w:rPr>
          <w:sz w:val="22"/>
          <w:szCs w:val="22"/>
        </w:rPr>
      </w:pPr>
      <w:r>
        <w:rPr>
          <w:sz w:val="22"/>
          <w:szCs w:val="22"/>
        </w:rPr>
        <w:tab/>
      </w:r>
      <w:r w:rsidR="000155D3">
        <w:rPr>
          <w:sz w:val="22"/>
          <w:szCs w:val="22"/>
        </w:rPr>
        <w:t xml:space="preserve"> </w:t>
      </w:r>
    </w:p>
    <w:p w14:paraId="2AEB52BC" w14:textId="656C5D5E" w:rsidR="003B7FE3" w:rsidRDefault="003B7FE3" w:rsidP="00DA7862">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w:t>
      </w:r>
      <w:r w:rsidR="00DA7862">
        <w:rPr>
          <w:sz w:val="22"/>
          <w:szCs w:val="22"/>
        </w:rPr>
        <w:t>Chairman</w:t>
      </w:r>
      <w:r w:rsidR="00293C1E">
        <w:rPr>
          <w:sz w:val="22"/>
          <w:szCs w:val="22"/>
        </w:rPr>
        <w:t xml:space="preserve"> Kendall made </w:t>
      </w:r>
      <w:r w:rsidR="00293C1E">
        <w:rPr>
          <w:sz w:val="22"/>
          <w:szCs w:val="22"/>
        </w:rPr>
        <w:tab/>
      </w:r>
      <w:r w:rsidR="00293C1E">
        <w:rPr>
          <w:sz w:val="22"/>
          <w:szCs w:val="22"/>
        </w:rPr>
        <w:tab/>
      </w:r>
      <w:r w:rsidR="00293C1E">
        <w:rPr>
          <w:sz w:val="22"/>
          <w:szCs w:val="22"/>
        </w:rPr>
        <w:tab/>
      </w:r>
      <w:r w:rsidR="00DA7862">
        <w:rPr>
          <w:sz w:val="22"/>
          <w:szCs w:val="22"/>
        </w:rPr>
        <w:tab/>
      </w:r>
      <w:r w:rsidR="00DA7862">
        <w:rPr>
          <w:sz w:val="22"/>
          <w:szCs w:val="22"/>
        </w:rPr>
        <w:tab/>
      </w:r>
      <w:r w:rsidR="00DA7862">
        <w:rPr>
          <w:sz w:val="22"/>
          <w:szCs w:val="22"/>
        </w:rPr>
        <w:tab/>
      </w:r>
      <w:r w:rsidR="00D4580C" w:rsidRPr="0002167E">
        <w:rPr>
          <w:sz w:val="22"/>
          <w:szCs w:val="22"/>
        </w:rPr>
        <w:t xml:space="preserve">a </w:t>
      </w:r>
      <w:r w:rsidR="00D4580C" w:rsidRPr="00E31339">
        <w:rPr>
          <w:color w:val="FF0000"/>
          <w:sz w:val="22"/>
          <w:szCs w:val="22"/>
        </w:rPr>
        <w:t>motion</w:t>
      </w:r>
      <w:r w:rsidR="00D4580C" w:rsidRPr="0002167E">
        <w:rPr>
          <w:sz w:val="22"/>
          <w:szCs w:val="22"/>
        </w:rPr>
        <w:t xml:space="preserve"> to adjourn the meeting at </w:t>
      </w:r>
      <w:r w:rsidR="00DB55AE">
        <w:rPr>
          <w:sz w:val="22"/>
          <w:szCs w:val="22"/>
        </w:rPr>
        <w:t>6:</w:t>
      </w:r>
      <w:r w:rsidR="00847A14">
        <w:rPr>
          <w:sz w:val="22"/>
          <w:szCs w:val="22"/>
        </w:rPr>
        <w:t>45</w:t>
      </w:r>
      <w:r w:rsidR="000155D3">
        <w:rPr>
          <w:sz w:val="22"/>
          <w:szCs w:val="22"/>
        </w:rPr>
        <w:t xml:space="preserve"> p.m.</w:t>
      </w:r>
      <w:r w:rsidR="009C2424">
        <w:rPr>
          <w:sz w:val="22"/>
          <w:szCs w:val="22"/>
        </w:rPr>
        <w:t xml:space="preserve"> which was seconded by </w:t>
      </w:r>
      <w:r w:rsidR="00DA7862">
        <w:rPr>
          <w:sz w:val="22"/>
          <w:szCs w:val="22"/>
        </w:rPr>
        <w:t>Foley</w:t>
      </w:r>
      <w:r w:rsidR="00A5462B">
        <w:rPr>
          <w:sz w:val="22"/>
          <w:szCs w:val="22"/>
        </w:rPr>
        <w:t>.</w:t>
      </w:r>
      <w:r w:rsidR="00D4580C" w:rsidRPr="0002167E">
        <w:rPr>
          <w:sz w:val="22"/>
          <w:szCs w:val="22"/>
        </w:rPr>
        <w:t xml:space="preserve">  </w:t>
      </w:r>
    </w:p>
    <w:p w14:paraId="52366FDE" w14:textId="6D470F03"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Kendall – Yes, Donaldson – Yes, </w:t>
      </w:r>
      <w:r w:rsidR="00DA7862">
        <w:rPr>
          <w:sz w:val="22"/>
          <w:szCs w:val="22"/>
        </w:rPr>
        <w:t>Foley</w:t>
      </w:r>
      <w:r w:rsidR="00D4580C" w:rsidRPr="0002167E">
        <w:rPr>
          <w:sz w:val="22"/>
          <w:szCs w:val="22"/>
        </w:rPr>
        <w:t xml:space="preserve"> – Yes</w:t>
      </w:r>
    </w:p>
    <w:p w14:paraId="53AC52DD" w14:textId="14F3CBDE" w:rsidR="00A64D99" w:rsidRDefault="00A64D99" w:rsidP="008E7AFB">
      <w:pPr>
        <w:rPr>
          <w:sz w:val="22"/>
          <w:szCs w:val="22"/>
        </w:rPr>
      </w:pPr>
    </w:p>
    <w:p w14:paraId="67E0D1F2" w14:textId="36E32A00" w:rsidR="00A64D99" w:rsidRDefault="00A64D99" w:rsidP="008E7AFB">
      <w:pPr>
        <w:rPr>
          <w:sz w:val="22"/>
          <w:szCs w:val="22"/>
        </w:rPr>
      </w:pPr>
      <w:bookmarkStart w:id="2" w:name="_GoBack"/>
      <w:bookmarkEnd w:id="2"/>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35E3771D"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167E"/>
    <w:rsid w:val="000531DB"/>
    <w:rsid w:val="000B53FC"/>
    <w:rsid w:val="000B6A65"/>
    <w:rsid w:val="000F69F2"/>
    <w:rsid w:val="00102126"/>
    <w:rsid w:val="00125073"/>
    <w:rsid w:val="00140AE0"/>
    <w:rsid w:val="00177F1D"/>
    <w:rsid w:val="00195A03"/>
    <w:rsid w:val="001B07CD"/>
    <w:rsid w:val="001E037D"/>
    <w:rsid w:val="001E293A"/>
    <w:rsid w:val="001E37E0"/>
    <w:rsid w:val="001F3D37"/>
    <w:rsid w:val="00276763"/>
    <w:rsid w:val="0027693E"/>
    <w:rsid w:val="00293C1E"/>
    <w:rsid w:val="002A7C10"/>
    <w:rsid w:val="002E0A76"/>
    <w:rsid w:val="002E6B8C"/>
    <w:rsid w:val="00302CF2"/>
    <w:rsid w:val="00354232"/>
    <w:rsid w:val="003B3C92"/>
    <w:rsid w:val="003B7FE3"/>
    <w:rsid w:val="003C7A1E"/>
    <w:rsid w:val="0042754F"/>
    <w:rsid w:val="00444704"/>
    <w:rsid w:val="00491089"/>
    <w:rsid w:val="0049267F"/>
    <w:rsid w:val="004A3774"/>
    <w:rsid w:val="004C1F4E"/>
    <w:rsid w:val="004D12A8"/>
    <w:rsid w:val="004D4891"/>
    <w:rsid w:val="004E32E6"/>
    <w:rsid w:val="004E3F33"/>
    <w:rsid w:val="0056705B"/>
    <w:rsid w:val="005732E3"/>
    <w:rsid w:val="005761A2"/>
    <w:rsid w:val="005A1802"/>
    <w:rsid w:val="005B501C"/>
    <w:rsid w:val="00614406"/>
    <w:rsid w:val="00661E10"/>
    <w:rsid w:val="006C7EF7"/>
    <w:rsid w:val="006D33F6"/>
    <w:rsid w:val="006E6B18"/>
    <w:rsid w:val="007713C7"/>
    <w:rsid w:val="007769BD"/>
    <w:rsid w:val="008202A0"/>
    <w:rsid w:val="00831A67"/>
    <w:rsid w:val="00847A14"/>
    <w:rsid w:val="00867894"/>
    <w:rsid w:val="00870E3B"/>
    <w:rsid w:val="008857B5"/>
    <w:rsid w:val="008B081F"/>
    <w:rsid w:val="008E7AFB"/>
    <w:rsid w:val="0091171E"/>
    <w:rsid w:val="00950931"/>
    <w:rsid w:val="0096227C"/>
    <w:rsid w:val="00982122"/>
    <w:rsid w:val="009830B3"/>
    <w:rsid w:val="00991C1C"/>
    <w:rsid w:val="0099250F"/>
    <w:rsid w:val="0099471F"/>
    <w:rsid w:val="009A4939"/>
    <w:rsid w:val="009C2424"/>
    <w:rsid w:val="00A11CC6"/>
    <w:rsid w:val="00A1463C"/>
    <w:rsid w:val="00A23B21"/>
    <w:rsid w:val="00A24723"/>
    <w:rsid w:val="00A27D70"/>
    <w:rsid w:val="00A316B8"/>
    <w:rsid w:val="00A5462B"/>
    <w:rsid w:val="00A61D45"/>
    <w:rsid w:val="00A64D99"/>
    <w:rsid w:val="00A748AA"/>
    <w:rsid w:val="00AA2326"/>
    <w:rsid w:val="00AB28AF"/>
    <w:rsid w:val="00B13E76"/>
    <w:rsid w:val="00B67833"/>
    <w:rsid w:val="00B70ED0"/>
    <w:rsid w:val="00B71A4B"/>
    <w:rsid w:val="00B83936"/>
    <w:rsid w:val="00BA1050"/>
    <w:rsid w:val="00BE7154"/>
    <w:rsid w:val="00BF318B"/>
    <w:rsid w:val="00C14671"/>
    <w:rsid w:val="00C35B1F"/>
    <w:rsid w:val="00C523F3"/>
    <w:rsid w:val="00CB660B"/>
    <w:rsid w:val="00CE6535"/>
    <w:rsid w:val="00CF2B97"/>
    <w:rsid w:val="00D1787F"/>
    <w:rsid w:val="00D33D87"/>
    <w:rsid w:val="00D4580C"/>
    <w:rsid w:val="00DA0E76"/>
    <w:rsid w:val="00DA7862"/>
    <w:rsid w:val="00DB16CB"/>
    <w:rsid w:val="00DB55AE"/>
    <w:rsid w:val="00E108DF"/>
    <w:rsid w:val="00E142E3"/>
    <w:rsid w:val="00E31339"/>
    <w:rsid w:val="00E74B83"/>
    <w:rsid w:val="00EB0E40"/>
    <w:rsid w:val="00ED026C"/>
    <w:rsid w:val="00EF7EC5"/>
    <w:rsid w:val="00F3045A"/>
    <w:rsid w:val="00F567B0"/>
    <w:rsid w:val="00F6478F"/>
    <w:rsid w:val="00F729F4"/>
    <w:rsid w:val="00F943C6"/>
    <w:rsid w:val="00FA010E"/>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9023-08AE-476F-BF1E-99236801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4</cp:revision>
  <cp:lastPrinted>2019-03-12T13:34:00Z</cp:lastPrinted>
  <dcterms:created xsi:type="dcterms:W3CDTF">2019-03-12T13:34:00Z</dcterms:created>
  <dcterms:modified xsi:type="dcterms:W3CDTF">2019-03-12T13:41:00Z</dcterms:modified>
</cp:coreProperties>
</file>